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77561" w14:textId="77777777" w:rsidR="009F187D" w:rsidRDefault="009F187D" w:rsidP="009F187D">
      <w:bookmarkStart w:id="0" w:name="_GoBack"/>
      <w:bookmarkEnd w:id="0"/>
    </w:p>
    <w:p w14:paraId="2060D0EB" w14:textId="77777777" w:rsidR="009F187D" w:rsidRDefault="009F187D" w:rsidP="009F187D"/>
    <w:p w14:paraId="00B2F390" w14:textId="77777777" w:rsidR="009F187D" w:rsidRDefault="009F187D" w:rsidP="009F187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Veřejný závazek – poslání, cíle, zásady, činnosti a principy poskytované služby</w:t>
      </w:r>
    </w:p>
    <w:p w14:paraId="6C367A08" w14:textId="77777777" w:rsidR="009F187D" w:rsidRDefault="009F187D" w:rsidP="009F187D">
      <w:pPr>
        <w:jc w:val="both"/>
        <w:rPr>
          <w:rFonts w:ascii="Arial" w:hAnsi="Arial" w:cs="Arial"/>
        </w:rPr>
      </w:pPr>
    </w:p>
    <w:p w14:paraId="00F470E2" w14:textId="77777777" w:rsidR="009F187D" w:rsidRDefault="009F187D" w:rsidP="009F187D">
      <w:pPr>
        <w:spacing w:before="100" w:beforeAutospacing="1" w:after="100" w:afterAutospacing="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Domov klidného stáří v Žinkovech je příspěvková organizace zřizovaná Plzeňským krajem poskytující pobytové sociální služby seniorům nad 65 let, pro které je dlouhodobě složité nebo nemožné žít spokojeně a soběstačně ve vlastním domácím prostředí. Kromě poskytnutí celoročního příjemného ubytování, dobrého a vhodného jídelníčku a zajištění sociální péče, podporujeme naše klienty v samostatnosti a aktivním trávení času. Také jim pomáháme upevňovat vztahy s jejich rodinou a blízkými.</w:t>
      </w:r>
    </w:p>
    <w:p w14:paraId="3C9B4360" w14:textId="77777777" w:rsidR="009F187D" w:rsidRDefault="009F187D" w:rsidP="009F187D">
      <w:pPr>
        <w:rPr>
          <w:rFonts w:ascii="Arial" w:hAnsi="Arial" w:cs="Arial"/>
        </w:rPr>
      </w:pPr>
    </w:p>
    <w:p w14:paraId="2B749956" w14:textId="77777777" w:rsidR="009F187D" w:rsidRDefault="009F187D" w:rsidP="009F187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Našim posláním je poskytovat kvalitní sociální pobytové služby a zajistit 24hodinovou péči osobám, které se v důsledku zhoršeného zdravotního stavu ocitly v nepříznivé sociální situaci a nemohou již trvale žít ve svém přirozeném domácím prostředí. Pracovníci vytvářejí pro obyvatele domova podmínky k jejich samostatnosti, soukromí, ale i kontaktu se společností.</w:t>
      </w:r>
    </w:p>
    <w:p w14:paraId="332B46EB" w14:textId="77777777" w:rsidR="009F187D" w:rsidRDefault="009F187D" w:rsidP="009F187D">
      <w:pPr>
        <w:jc w:val="both"/>
        <w:rPr>
          <w:rFonts w:ascii="Arial" w:hAnsi="Arial" w:cs="Arial"/>
          <w:i/>
        </w:rPr>
      </w:pPr>
    </w:p>
    <w:p w14:paraId="1E4C7493" w14:textId="77777777" w:rsidR="009F187D" w:rsidRDefault="009F187D" w:rsidP="009F187D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b/>
          <w:bCs/>
          <w:color w:val="000000"/>
        </w:rPr>
        <w:t>Cílem poskytované služby našeho domova je:</w:t>
      </w:r>
    </w:p>
    <w:p w14:paraId="7620DEA6" w14:textId="77777777" w:rsidR="009F187D" w:rsidRDefault="009F187D" w:rsidP="009F187D">
      <w:pPr>
        <w:numPr>
          <w:ilvl w:val="0"/>
          <w:numId w:val="1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běžný a hodnotný život seniorů </w:t>
      </w:r>
    </w:p>
    <w:p w14:paraId="660A8FCC" w14:textId="77777777" w:rsidR="009F187D" w:rsidRDefault="009F187D" w:rsidP="009F187D">
      <w:pPr>
        <w:numPr>
          <w:ilvl w:val="0"/>
          <w:numId w:val="1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schopnost trvajícího samostatného pohybu a soběstačnosti</w:t>
      </w:r>
    </w:p>
    <w:p w14:paraId="3E3B6AF0" w14:textId="77777777" w:rsidR="009F187D" w:rsidRDefault="009F187D" w:rsidP="009F187D">
      <w:pPr>
        <w:numPr>
          <w:ilvl w:val="0"/>
          <w:numId w:val="1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soukromí seniorů</w:t>
      </w:r>
    </w:p>
    <w:p w14:paraId="08824D43" w14:textId="77777777" w:rsidR="009F187D" w:rsidRDefault="009F187D" w:rsidP="009F187D">
      <w:pPr>
        <w:numPr>
          <w:ilvl w:val="0"/>
          <w:numId w:val="1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udržení vztahu s okolní společností</w:t>
      </w:r>
    </w:p>
    <w:p w14:paraId="257F0ECA" w14:textId="7CECBC61" w:rsidR="009F187D" w:rsidRDefault="009F187D" w:rsidP="009F187D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 Zásady pracovníků domova:</w:t>
      </w:r>
    </w:p>
    <w:p w14:paraId="16673320" w14:textId="77777777" w:rsidR="009F187D" w:rsidRDefault="009F187D" w:rsidP="009F187D">
      <w:pPr>
        <w:numPr>
          <w:ilvl w:val="0"/>
          <w:numId w:val="2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podpora seniorů v soběstačnosti</w:t>
      </w:r>
    </w:p>
    <w:p w14:paraId="10212101" w14:textId="77777777" w:rsidR="009F187D" w:rsidRDefault="009F187D" w:rsidP="009F187D">
      <w:pPr>
        <w:numPr>
          <w:ilvl w:val="0"/>
          <w:numId w:val="2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individuální přístup ke klientům ze strany všech pracovníků domova</w:t>
      </w:r>
    </w:p>
    <w:p w14:paraId="61FBD6B0" w14:textId="77777777" w:rsidR="009F187D" w:rsidRDefault="009F187D" w:rsidP="009F187D">
      <w:pPr>
        <w:numPr>
          <w:ilvl w:val="0"/>
          <w:numId w:val="2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pomoc při udržení kontaktů se společností</w:t>
      </w:r>
    </w:p>
    <w:p w14:paraId="1568080A" w14:textId="77777777" w:rsidR="009F187D" w:rsidRDefault="009F187D" w:rsidP="009F187D">
      <w:pPr>
        <w:numPr>
          <w:ilvl w:val="0"/>
          <w:numId w:val="2"/>
        </w:num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zachování lidské důstojnosti, respektování lidských práv a svobod</w:t>
      </w:r>
    </w:p>
    <w:p w14:paraId="42755DB7" w14:textId="2103CD6D" w:rsidR="009F187D" w:rsidRPr="00E0723E" w:rsidRDefault="009F187D" w:rsidP="009F187D">
      <w:pPr>
        <w:spacing w:before="100" w:beforeAutospacing="1" w:after="100" w:afterAutospacing="1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 Prostřednictvím naší služby chceme:</w:t>
      </w:r>
    </w:p>
    <w:p w14:paraId="537D867C" w14:textId="77777777" w:rsidR="009F187D" w:rsidRPr="00A466A3" w:rsidRDefault="009F187D" w:rsidP="00A466A3">
      <w:pPr>
        <w:pStyle w:val="Odstavecseseznamem"/>
        <w:numPr>
          <w:ilvl w:val="0"/>
          <w:numId w:val="16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 w:rsidRPr="00A466A3">
        <w:rPr>
          <w:rFonts w:ascii="Arial" w:hAnsi="Arial" w:cs="Arial"/>
          <w:color w:val="000000"/>
        </w:rPr>
        <w:t>poskytovat bezpečné a odborné služby, které respektují důstojnost klienta</w:t>
      </w:r>
    </w:p>
    <w:p w14:paraId="119D383D" w14:textId="05A67746" w:rsidR="009F187D" w:rsidRPr="009F187D" w:rsidRDefault="009F187D" w:rsidP="009F187D">
      <w:pPr>
        <w:pStyle w:val="Odstavecseseznamem"/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 w:rsidRPr="009F187D">
        <w:rPr>
          <w:rFonts w:ascii="Arial" w:hAnsi="Arial" w:cs="Arial"/>
          <w:color w:val="000000"/>
        </w:rPr>
        <w:t>poskytovat kvalitní sociální služby dle individuálních potřeb klienta</w:t>
      </w:r>
    </w:p>
    <w:p w14:paraId="578332EE" w14:textId="77777777" w:rsidR="009F187D" w:rsidRDefault="009F187D" w:rsidP="009F187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zajišťovat pocit bezpečí klienta</w:t>
      </w:r>
    </w:p>
    <w:p w14:paraId="5F45CC32" w14:textId="77777777" w:rsidR="009F187D" w:rsidRDefault="009F187D" w:rsidP="009F187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podporovat udržování kontaktu s blízkými a rodinou</w:t>
      </w:r>
    </w:p>
    <w:p w14:paraId="13B77E0C" w14:textId="77777777" w:rsidR="009F187D" w:rsidRDefault="009F187D" w:rsidP="009F187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podporovat a udržovat schopnosti klienta</w:t>
      </w:r>
    </w:p>
    <w:p w14:paraId="016B4AB6" w14:textId="77777777" w:rsidR="009F187D" w:rsidRDefault="009F187D" w:rsidP="009F187D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napomáhat adaptaci nových klientů na nové prostředí</w:t>
      </w:r>
    </w:p>
    <w:p w14:paraId="68293A24" w14:textId="29EC8F90" w:rsidR="009F187D" w:rsidRDefault="009F187D" w:rsidP="00186553">
      <w:pPr>
        <w:spacing w:before="100" w:beforeAutospacing="1" w:after="100" w:afterAutospacing="1"/>
        <w:ind w:left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 Domov je určen pro seniory:</w:t>
      </w:r>
    </w:p>
    <w:p w14:paraId="10A87569" w14:textId="77777777" w:rsidR="009F187D" w:rsidRDefault="009F187D" w:rsidP="009F187D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mladší senioři – 65 -80 let, starší senioři – nad 80let</w:t>
      </w:r>
    </w:p>
    <w:p w14:paraId="29ACFA10" w14:textId="77777777" w:rsidR="009F187D" w:rsidRDefault="009F187D" w:rsidP="009F187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senioři, kteří z důvodu snížené sebeobsluhy a soběstačnosti v základních životních dovednostech potřebují pomoc druhé osoby</w:t>
      </w:r>
    </w:p>
    <w:p w14:paraId="6C020523" w14:textId="77777777" w:rsidR="009F187D" w:rsidRDefault="009F187D" w:rsidP="009F187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senioři, u kterých nelze adekvátní péči zajistit jiným typem sociální služby</w:t>
      </w:r>
    </w:p>
    <w:p w14:paraId="248BFAF0" w14:textId="77777777" w:rsidR="009F187D" w:rsidRDefault="009F187D" w:rsidP="009F187D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senioři se zdravotním postižením vyžadující ošetřovatelskou péči</w:t>
      </w:r>
    </w:p>
    <w:p w14:paraId="2926A055" w14:textId="77777777" w:rsidR="009F187D" w:rsidRDefault="009F187D" w:rsidP="009F187D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 Kapacita našeho domova:</w:t>
      </w:r>
    </w:p>
    <w:p w14:paraId="735D17B9" w14:textId="70C6727C" w:rsidR="00CE495A" w:rsidRPr="008B3490" w:rsidRDefault="009F187D" w:rsidP="008B3490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poskytuje celodenní pobyt pro 107 uživatelů sociálních služeb. Pro ubytování nabízíme 65 pokojů, které jsou rozmístěny do čtyř pavilonů</w:t>
      </w:r>
    </w:p>
    <w:p w14:paraId="11B62C50" w14:textId="42342A78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1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Vymezení způsobu zajišťování úkonů jednotlivých základních činností sociální služby</w:t>
      </w:r>
    </w:p>
    <w:p w14:paraId="14CEC3D8" w14:textId="478AC4E2" w:rsidR="009F187D" w:rsidRPr="00A22EC1" w:rsidRDefault="009F187D" w:rsidP="009F187D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 xml:space="preserve">Základní činnosti služby Domov pro seniory Domov klidného stáří v Žinkovech jsou </w:t>
      </w:r>
      <w:r w:rsidRPr="00A22EC1">
        <w:rPr>
          <w:rFonts w:ascii="Arial" w:hAnsi="Arial" w:cs="Arial"/>
        </w:rPr>
        <w:t>zajišťovány nepřetržitě (24 hodin denně) v rozsahu odpovídajícím potřebám uživatelů služby – seniorů se sníženou soběstačností, kteří vyžadují pravidelnou pomoc jiné osoby. Rozsah a konkrétní podoba podpory je vždy nastavována individuálně, dle aktuálního zdravotního stavu, schopností a přání klienta (individuální plánování průběhu služby).</w:t>
      </w:r>
    </w:p>
    <w:p w14:paraId="5B3BF395" w14:textId="77777777" w:rsidR="009F187D" w:rsidRPr="00A22EC1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A22EC1">
        <w:rPr>
          <w:rFonts w:ascii="Arial" w:hAnsi="Arial" w:cs="Arial"/>
          <w:b/>
          <w:bCs/>
        </w:rPr>
        <w:t>1) Poskytnutí ubytování</w:t>
      </w:r>
    </w:p>
    <w:p w14:paraId="25FC8B39" w14:textId="77777777" w:rsidR="009F187D" w:rsidRPr="00A22EC1" w:rsidRDefault="009F187D" w:rsidP="009F187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Ubytování je poskytováno v pokojích domova dle možností kapacity, s ohledem na zdravotní stav klienta, jeho potřeby soukromí a bezpečí.</w:t>
      </w:r>
    </w:p>
    <w:p w14:paraId="6475D95B" w14:textId="622DAC7B" w:rsidR="009F187D" w:rsidRPr="00A22EC1" w:rsidRDefault="009F187D" w:rsidP="009F187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Zajišťujeme podmínky pro běžný denní režim klienta a pro zachování důstojnosti a soukromí</w:t>
      </w:r>
      <w:r w:rsidR="00A22EC1" w:rsidRPr="00A22EC1">
        <w:rPr>
          <w:rFonts w:ascii="Arial" w:hAnsi="Arial" w:cs="Arial"/>
        </w:rPr>
        <w:t>.</w:t>
      </w:r>
    </w:p>
    <w:p w14:paraId="79B2B552" w14:textId="20D42150" w:rsidR="008B3490" w:rsidRPr="00A22EC1" w:rsidRDefault="009F187D" w:rsidP="008B3490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Součástí ubytování je zajištění úkonů souvisejících s provozem domácnosti v zařízení, zejména úklid, dále praní a drobné opravy osobního a ložního prádla a ošacení a žehlení (v rozsahu dle vnitřních pravidel domova a potřeb klienta).</w:t>
      </w:r>
    </w:p>
    <w:p w14:paraId="2B6E50AB" w14:textId="77777777" w:rsidR="009F187D" w:rsidRPr="00A22EC1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A22EC1">
        <w:rPr>
          <w:rFonts w:ascii="Arial" w:hAnsi="Arial" w:cs="Arial"/>
          <w:b/>
          <w:bCs/>
        </w:rPr>
        <w:t>2) Poskytnutí stravy</w:t>
      </w:r>
    </w:p>
    <w:p w14:paraId="421971C2" w14:textId="307635F8" w:rsidR="009F187D" w:rsidRPr="00A22EC1" w:rsidRDefault="009F187D" w:rsidP="009F187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Strava je zajišťována celodenně a je přizpůsobena věku klientů, zásadám racionální výživy a individuálním potřebám (včetně dietního stravování)</w:t>
      </w:r>
    </w:p>
    <w:p w14:paraId="652DFDCF" w14:textId="576D0BCC" w:rsidR="009F187D" w:rsidRPr="00A22EC1" w:rsidRDefault="009F187D" w:rsidP="009F187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Stravování probíhá organizovaně (v jídelně nebo dle potřeby na pokoji),</w:t>
      </w:r>
    </w:p>
    <w:p w14:paraId="306EE257" w14:textId="77777777" w:rsidR="009F187D" w:rsidRPr="00A22EC1" w:rsidRDefault="009F187D" w:rsidP="009F187D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Klientům, kteří to potřebují, poskytujeme pomoc při podávání jídla a pití.</w:t>
      </w:r>
    </w:p>
    <w:p w14:paraId="28EDEBEA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3) Pomoc při zvládání běžných úkonů péče o vlastní osobu</w:t>
      </w:r>
    </w:p>
    <w:p w14:paraId="4A802E59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Podpora je poskytována dle míry soběstačnosti klienta zejména formou dopomoci, podpory samostatnosti nebo plného převzetí úkonu, např.:</w:t>
      </w:r>
    </w:p>
    <w:p w14:paraId="327EEAF8" w14:textId="77777777" w:rsidR="009F187D" w:rsidRPr="009F187D" w:rsidRDefault="009F187D" w:rsidP="009F187D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pomoc při oblékání a svlékání (včetně využití kompenzačních pomůcek),</w:t>
      </w:r>
    </w:p>
    <w:p w14:paraId="4A08EF61" w14:textId="77777777" w:rsidR="009F187D" w:rsidRPr="009F187D" w:rsidRDefault="009F187D" w:rsidP="009F187D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pomoc při přesunech (lůžko/vozík), při vstávání, uléhání a změně poloh,</w:t>
      </w:r>
    </w:p>
    <w:p w14:paraId="53D43A6C" w14:textId="77777777" w:rsidR="009F187D" w:rsidRPr="009F187D" w:rsidRDefault="009F187D" w:rsidP="009F187D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pomoc při podávání jídla a pití,</w:t>
      </w:r>
    </w:p>
    <w:p w14:paraId="0FD22771" w14:textId="77777777" w:rsidR="009F187D" w:rsidRPr="009F187D" w:rsidRDefault="009F187D" w:rsidP="009F187D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pomoc při orientaci a bezpečném pohybu ve vnitřních i venkovních prostorách areálu.</w:t>
      </w:r>
    </w:p>
    <w:p w14:paraId="0C3FC43D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4) Pomoc při osobní hygieně nebo poskytnutí podmínek pro osobní hygienu</w:t>
      </w:r>
    </w:p>
    <w:p w14:paraId="055815C1" w14:textId="5D5C5240" w:rsidR="009F187D" w:rsidRPr="009F187D" w:rsidRDefault="009F187D" w:rsidP="009F187D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lastRenderedPageBreak/>
        <w:t>Klientům je poskytována dopomoc při osobní hygieně dle individuálních potřeb</w:t>
      </w:r>
      <w:r w:rsidR="00A22EC1">
        <w:rPr>
          <w:rFonts w:ascii="Arial" w:hAnsi="Arial" w:cs="Arial"/>
        </w:rPr>
        <w:t>.</w:t>
      </w:r>
    </w:p>
    <w:p w14:paraId="5F774C67" w14:textId="55F639D2" w:rsidR="009F187D" w:rsidRPr="008B3490" w:rsidRDefault="009F187D" w:rsidP="008B3490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Dle potřeby zajišťujeme pomoc při základní péči o vlasy a nehty.</w:t>
      </w:r>
    </w:p>
    <w:p w14:paraId="0D4BDE19" w14:textId="11BD35CA" w:rsidR="009F187D" w:rsidRPr="009F187D" w:rsidRDefault="009F187D" w:rsidP="009F187D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Poskytujeme pomoc při použití WC, případně podporu při zvládání inkontinence v rozsahu sociální služby (zajištění důstojnosti, diskrétnost, bezpečnost).</w:t>
      </w:r>
    </w:p>
    <w:p w14:paraId="32941929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5) Zprostředkování kontaktu se společenským prostředím</w:t>
      </w:r>
    </w:p>
    <w:p w14:paraId="7695F695" w14:textId="77777777" w:rsidR="009F187D" w:rsidRPr="009F187D" w:rsidRDefault="009F187D" w:rsidP="009F187D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Podporujeme klienty v udržování a rozvíjení kontaktů s rodinou a blízkými (návštěvy, telefon, korespondence, případně další formy komunikace dle možností klienta).</w:t>
      </w:r>
    </w:p>
    <w:p w14:paraId="199D65A0" w14:textId="6317FBB5" w:rsidR="008B3490" w:rsidRPr="008B3490" w:rsidRDefault="009F187D" w:rsidP="008B349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Dle potřeb klienta poskytujeme pomoc při využívání běžně dostupných služeb a informačních zdrojů a podporujeme sociální začleňování (např. doprovod/organizační podpora - podle možností domova).</w:t>
      </w:r>
    </w:p>
    <w:p w14:paraId="1280F018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6) Sociálně terapeutické činnosti</w:t>
      </w:r>
    </w:p>
    <w:p w14:paraId="77877F57" w14:textId="77777777" w:rsidR="009F187D" w:rsidRPr="00A22EC1" w:rsidRDefault="009F187D" w:rsidP="009F187D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Zajišťujeme socioterapeutické činnosti se zaměřením na udržení nebo rozvoj osobních a sociálních schopností klientů s ohledem na věk a zdravotní stav (např. podpora komunikace, trénink paměti, podpůrné rozhovory, skupinové aktivity apod.).</w:t>
      </w:r>
    </w:p>
    <w:p w14:paraId="73BEDF7E" w14:textId="47499A7E" w:rsidR="008B3490" w:rsidRPr="001428C6" w:rsidRDefault="009F187D" w:rsidP="008B3490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>Forma a četnost aktivit vychází z individuálních potřeb klientů a možností</w:t>
      </w:r>
      <w:r w:rsidRPr="009F187D">
        <w:rPr>
          <w:rFonts w:ascii="Arial" w:hAnsi="Arial" w:cs="Arial"/>
        </w:rPr>
        <w:t xml:space="preserve"> domova.</w:t>
      </w:r>
    </w:p>
    <w:p w14:paraId="70C15989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7) Aktivizační činnosti</w:t>
      </w:r>
    </w:p>
    <w:p w14:paraId="4494E118" w14:textId="77777777" w:rsidR="009F187D" w:rsidRPr="009F187D" w:rsidRDefault="009F187D" w:rsidP="009F187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Organizujeme volnočasové a zájmové aktivity a podporujeme klienty v aktivním trávení času (individuálně i skupinově).</w:t>
      </w:r>
    </w:p>
    <w:p w14:paraId="1E8C272B" w14:textId="77777777" w:rsidR="009F187D" w:rsidRPr="009F187D" w:rsidRDefault="009F187D" w:rsidP="009F187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Podporujeme udržování motorických, psychických a sociálních schopností (např. pohybové aktivity přiměřené stavu klientů, tvořivé činnosti, společenské programy).</w:t>
      </w:r>
    </w:p>
    <w:p w14:paraId="01C7611C" w14:textId="77777777" w:rsidR="009F187D" w:rsidRDefault="009F187D" w:rsidP="009F187D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Aktivizace je poskytována tak, aby byla dostupná i klientům s omezenou mobilitou (přizpůsobení místa, času a náročnosti).</w:t>
      </w:r>
    </w:p>
    <w:p w14:paraId="58E52365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8) Pomoc při uplatňování práv, oprávněných zájmů a při obstarávání osobních záležitostí</w:t>
      </w:r>
    </w:p>
    <w:p w14:paraId="698BCAAF" w14:textId="77777777" w:rsidR="009F187D" w:rsidRPr="009F187D" w:rsidRDefault="009F187D" w:rsidP="009F187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Poskytujeme pomoc při komunikaci, vyřizování běžných osobních záležitostí a uplatňování práv a oprávněných zájmů klienta (např. jednání s institucemi, orientace v dokumentech, podpora při sepisu podání), vždy s respektem k vůli klienta.</w:t>
      </w:r>
    </w:p>
    <w:p w14:paraId="32EB891F" w14:textId="77777777" w:rsidR="009F187D" w:rsidRPr="009F187D" w:rsidRDefault="009F187D" w:rsidP="009F187D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Klienti jsou informováni o možnostech podání stížnosti a je jim poskytnuta podpora při jejím uplatnění (včetně možnosti využít podporu blízké osoby/opatrovníka).</w:t>
      </w:r>
    </w:p>
    <w:p w14:paraId="10F8332C" w14:textId="77777777" w:rsidR="009F187D" w:rsidRPr="009F187D" w:rsidRDefault="009F187D" w:rsidP="009F187D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hAnsi="Arial" w:cs="Arial"/>
          <w:b/>
          <w:bCs/>
        </w:rPr>
      </w:pPr>
      <w:r w:rsidRPr="009F187D">
        <w:rPr>
          <w:rFonts w:ascii="Arial" w:hAnsi="Arial" w:cs="Arial"/>
          <w:b/>
          <w:bCs/>
        </w:rPr>
        <w:t>9) Základní sociální poradenství</w:t>
      </w:r>
    </w:p>
    <w:p w14:paraId="1CCFC859" w14:textId="77777777" w:rsidR="009F187D" w:rsidRPr="009F187D" w:rsidRDefault="009F187D" w:rsidP="009F187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9F187D">
        <w:rPr>
          <w:rFonts w:ascii="Arial" w:hAnsi="Arial" w:cs="Arial"/>
        </w:rPr>
        <w:t>Základní sociální poradenství je poskytováno zejména prostřednictvím sociálního pracovníka - klientům a dle potřeby také jejich rodinám/blízkým osobám - v rozsahu informací směřujících k řešení nepříznivé sociální situace, včetně informací o právech a povinnostech při poskytování služby a o možnostech další podpory.</w:t>
      </w:r>
    </w:p>
    <w:p w14:paraId="7C90CF8B" w14:textId="1DC7068D" w:rsidR="008B3490" w:rsidRDefault="00A22EC1" w:rsidP="009F187D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A22EC1">
        <w:rPr>
          <w:rFonts w:ascii="Arial" w:hAnsi="Arial" w:cs="Arial"/>
        </w:rPr>
        <w:t xml:space="preserve">Klientům je zajišťována zdravotní péče v rozsahu ošetřovatelské péče podle jejich zdravotního stavu. Potřebu a rozsah ošetřovatelské péče indikuje ošetřující lékař </w:t>
      </w:r>
      <w:r w:rsidRPr="00A22EC1">
        <w:rPr>
          <w:rFonts w:ascii="Arial" w:hAnsi="Arial" w:cs="Arial"/>
        </w:rPr>
        <w:lastRenderedPageBreak/>
        <w:t>klienta. Domov zajišťuje návaznost sociální podpory a zdravotní péče, zejména předávání nezbytných informací a koordinaci postupů péče v zájmu bezpečí klienta.</w:t>
      </w:r>
    </w:p>
    <w:p w14:paraId="22837A62" w14:textId="77777777" w:rsidR="008B3490" w:rsidRDefault="008B3490" w:rsidP="008B3490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Informace o službě – KDE SE O NÁS DOZVÍTE</w:t>
      </w:r>
    </w:p>
    <w:p w14:paraId="28FAB441" w14:textId="77777777" w:rsidR="008B3490" w:rsidRDefault="008B3490" w:rsidP="008B3490">
      <w:pPr>
        <w:jc w:val="both"/>
        <w:rPr>
          <w:rFonts w:ascii="Arial" w:hAnsi="Arial" w:cs="Arial"/>
        </w:rPr>
      </w:pPr>
    </w:p>
    <w:p w14:paraId="34E1F35C" w14:textId="77777777" w:rsidR="008B3490" w:rsidRDefault="008B3490" w:rsidP="008B34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nás můžete získat na:</w:t>
      </w:r>
    </w:p>
    <w:p w14:paraId="5B41F0C7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webových stránkách DKS (</w:t>
      </w:r>
      <w:hyperlink r:id="rId7" w:history="1">
        <w:r>
          <w:rPr>
            <w:rStyle w:val="Hypertextovodkaz"/>
            <w:rFonts w:ascii="Arial" w:hAnsi="Arial" w:cs="Arial"/>
            <w:bCs/>
            <w:color w:val="auto"/>
            <w:u w:val="none"/>
          </w:rPr>
          <w:t>www.dkszinkovy.cz</w:t>
        </w:r>
      </w:hyperlink>
      <w:r>
        <w:rPr>
          <w:rFonts w:ascii="Arial" w:hAnsi="Arial" w:cs="Arial"/>
          <w:bCs/>
        </w:rPr>
        <w:t>)</w:t>
      </w:r>
    </w:p>
    <w:p w14:paraId="0BBEF2C4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osobně nebo telefonicky u sociálního pracovníka DKS (tel. 371 593 121, linka 28, 777 484 870)</w:t>
      </w:r>
    </w:p>
    <w:p w14:paraId="3773EEF8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informačním letáčku DKS</w:t>
      </w:r>
    </w:p>
    <w:p w14:paraId="75A3688C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Krajském úřadě Plzeňského kraje – odboru sociálních věcí</w:t>
      </w:r>
    </w:p>
    <w:p w14:paraId="18EEB581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Úřadu městyse Žinkovy</w:t>
      </w:r>
    </w:p>
    <w:p w14:paraId="18B5C60B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Sociálním odboru Městského úřadu Nepomuk</w:t>
      </w:r>
    </w:p>
    <w:p w14:paraId="107B65F9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 Registru poskytovatelů sociálních služeb (</w:t>
      </w:r>
      <w:hyperlink r:id="rId8" w:history="1">
        <w:r>
          <w:rPr>
            <w:rStyle w:val="Hypertextovodkaz"/>
            <w:rFonts w:ascii="Arial" w:hAnsi="Arial" w:cs="Arial"/>
            <w:bCs/>
          </w:rPr>
          <w:t>http://iregistr.mpsv.cz/</w:t>
        </w:r>
      </w:hyperlink>
      <w:r>
        <w:rPr>
          <w:rFonts w:ascii="Arial" w:hAnsi="Arial" w:cs="Arial"/>
          <w:bCs/>
        </w:rPr>
        <w:t>)</w:t>
      </w:r>
    </w:p>
    <w:p w14:paraId="6903A9FE" w14:textId="77777777" w:rsidR="008B3490" w:rsidRDefault="008B3490" w:rsidP="008B3490">
      <w:pPr>
        <w:numPr>
          <w:ilvl w:val="0"/>
          <w:numId w:val="5"/>
        </w:numPr>
        <w:tabs>
          <w:tab w:val="num" w:pos="720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 Katalogu poskytovatelů sociálních služeb v Plzeňském kraji (vydáno 2019)</w:t>
      </w:r>
    </w:p>
    <w:p w14:paraId="5A77018E" w14:textId="77777777" w:rsidR="008B3490" w:rsidRPr="009F187D" w:rsidRDefault="008B3490" w:rsidP="009F187D">
      <w:pPr>
        <w:spacing w:before="100" w:beforeAutospacing="1" w:after="100" w:afterAutospacing="1"/>
        <w:jc w:val="both"/>
        <w:rPr>
          <w:rFonts w:ascii="Arial" w:hAnsi="Arial" w:cs="Arial"/>
        </w:rPr>
      </w:pPr>
    </w:p>
    <w:sectPr w:rsidR="008B3490" w:rsidRPr="009F187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2F0F8A" w14:textId="77777777" w:rsidR="00E52A00" w:rsidRDefault="00E52A00" w:rsidP="009F187D">
      <w:r>
        <w:separator/>
      </w:r>
    </w:p>
  </w:endnote>
  <w:endnote w:type="continuationSeparator" w:id="0">
    <w:p w14:paraId="0D47E174" w14:textId="77777777" w:rsidR="00E52A00" w:rsidRDefault="00E52A00" w:rsidP="009F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17829" w14:textId="77777777" w:rsidR="00E52A00" w:rsidRDefault="00E52A00" w:rsidP="009F187D">
      <w:r>
        <w:separator/>
      </w:r>
    </w:p>
  </w:footnote>
  <w:footnote w:type="continuationSeparator" w:id="0">
    <w:p w14:paraId="3EB9365E" w14:textId="77777777" w:rsidR="00E52A00" w:rsidRDefault="00E52A00" w:rsidP="009F18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2C3B2" w14:textId="0DA996A5" w:rsidR="009F187D" w:rsidRDefault="009F187D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04DFE1" wp14:editId="4F634D6B">
          <wp:simplePos x="0" y="0"/>
          <wp:positionH relativeFrom="margin">
            <wp:align>left</wp:align>
          </wp:positionH>
          <wp:positionV relativeFrom="paragraph">
            <wp:posOffset>-419735</wp:posOffset>
          </wp:positionV>
          <wp:extent cx="4762500" cy="904875"/>
          <wp:effectExtent l="0" t="0" r="0" b="952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D5C25"/>
    <w:multiLevelType w:val="hybridMultilevel"/>
    <w:tmpl w:val="67E0907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-1110"/>
        </w:tabs>
        <w:ind w:left="-11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-390"/>
        </w:tabs>
        <w:ind w:left="-39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0"/>
        </w:tabs>
        <w:ind w:left="3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</w:abstractNum>
  <w:abstractNum w:abstractNumId="1" w15:restartNumberingAfterBreak="0">
    <w:nsid w:val="0E615F4C"/>
    <w:multiLevelType w:val="multilevel"/>
    <w:tmpl w:val="772A29DA"/>
    <w:lvl w:ilvl="0">
      <w:start w:val="1"/>
      <w:numFmt w:val="bullet"/>
      <w:lvlText w:val=""/>
      <w:lvlJc w:val="left"/>
      <w:pPr>
        <w:tabs>
          <w:tab w:val="num" w:pos="371"/>
        </w:tabs>
        <w:ind w:left="371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958C6"/>
    <w:multiLevelType w:val="multilevel"/>
    <w:tmpl w:val="C29EDE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071598"/>
    <w:multiLevelType w:val="multilevel"/>
    <w:tmpl w:val="5F6661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05B43"/>
    <w:multiLevelType w:val="multilevel"/>
    <w:tmpl w:val="BE4028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131728"/>
    <w:multiLevelType w:val="multilevel"/>
    <w:tmpl w:val="FA82F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235703"/>
    <w:multiLevelType w:val="hybridMultilevel"/>
    <w:tmpl w:val="8758D41E"/>
    <w:lvl w:ilvl="0" w:tplc="0405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7" w15:restartNumberingAfterBreak="0">
    <w:nsid w:val="37BA10C4"/>
    <w:multiLevelType w:val="multilevel"/>
    <w:tmpl w:val="E01C1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A85BC3"/>
    <w:multiLevelType w:val="multilevel"/>
    <w:tmpl w:val="FD6CC2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581585"/>
    <w:multiLevelType w:val="multilevel"/>
    <w:tmpl w:val="7DDA80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D2322"/>
    <w:multiLevelType w:val="multilevel"/>
    <w:tmpl w:val="0FA6AE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7002A0"/>
    <w:multiLevelType w:val="multilevel"/>
    <w:tmpl w:val="A24CB6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6D737B"/>
    <w:multiLevelType w:val="multilevel"/>
    <w:tmpl w:val="2912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487CE9"/>
    <w:multiLevelType w:val="multilevel"/>
    <w:tmpl w:val="BA6694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220FB4"/>
    <w:multiLevelType w:val="multilevel"/>
    <w:tmpl w:val="5542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1"/>
  </w:num>
  <w:num w:numId="5">
    <w:abstractNumId w:val="0"/>
  </w:num>
  <w:num w:numId="6">
    <w:abstractNumId w:val="3"/>
  </w:num>
  <w:num w:numId="7">
    <w:abstractNumId w:val="8"/>
  </w:num>
  <w:num w:numId="8">
    <w:abstractNumId w:val="5"/>
  </w:num>
  <w:num w:numId="9">
    <w:abstractNumId w:val="13"/>
  </w:num>
  <w:num w:numId="10">
    <w:abstractNumId w:val="2"/>
  </w:num>
  <w:num w:numId="11">
    <w:abstractNumId w:val="10"/>
  </w:num>
  <w:num w:numId="12">
    <w:abstractNumId w:val="7"/>
  </w:num>
  <w:num w:numId="13">
    <w:abstractNumId w:val="4"/>
  </w:num>
  <w:num w:numId="14">
    <w:abstractNumId w:val="9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7D"/>
    <w:rsid w:val="001428C6"/>
    <w:rsid w:val="00186553"/>
    <w:rsid w:val="00293747"/>
    <w:rsid w:val="006908AD"/>
    <w:rsid w:val="0070100B"/>
    <w:rsid w:val="008B3490"/>
    <w:rsid w:val="009F187D"/>
    <w:rsid w:val="00A22EC1"/>
    <w:rsid w:val="00A466A3"/>
    <w:rsid w:val="00C174CB"/>
    <w:rsid w:val="00C93286"/>
    <w:rsid w:val="00CE495A"/>
    <w:rsid w:val="00E0723E"/>
    <w:rsid w:val="00E527A3"/>
    <w:rsid w:val="00E52A00"/>
    <w:rsid w:val="00F02FF2"/>
    <w:rsid w:val="00FB4D71"/>
    <w:rsid w:val="00FD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2AFA"/>
  <w15:chartTrackingRefBased/>
  <w15:docId w15:val="{BE2F7A1F-A85E-48DB-A253-AE8ED919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1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F18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link w:val="Nadpis3Char"/>
    <w:uiPriority w:val="9"/>
    <w:qFormat/>
    <w:rsid w:val="009F18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9F187D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9F187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F187D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F187D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F187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9F18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18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F18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18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9F1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registr.mpsv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kszinkovy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1057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 Hajšmanová</dc:creator>
  <cp:keywords/>
  <dc:description/>
  <cp:lastModifiedBy>Účet Microsoft</cp:lastModifiedBy>
  <cp:revision>2</cp:revision>
  <dcterms:created xsi:type="dcterms:W3CDTF">2026-02-27T13:27:00Z</dcterms:created>
  <dcterms:modified xsi:type="dcterms:W3CDTF">2026-02-27T13:27:00Z</dcterms:modified>
</cp:coreProperties>
</file>